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84C" w:rsidRPr="00B8784C" w:rsidRDefault="00B8784C" w:rsidP="00B878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Inteligência Artificial: Desvendando o Futuro e Moldando o Presente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A Inteligência Artificial (IA) transcendeu as páginas da ficção científica e se consolidou como uma força transformadora em nossa realidade. Presente em cada vez mais aspectos do cotidiano, desde a praticidade dos smartphones até a promessa dos carros autônomos, a IA está redefinindo a maneira como interagimos com o mundo e moldando o futuro da humanidade.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O Conceito Fundamental da Inteligência Artificial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Em sua essência, a IA busca emular a capacidade cognitiva humana em máquinas, permitindo que elas aprendam, raciocinem e tomem decisões de forma autônoma. Para alcançar esse objetivo, a IA se baseia em algoritmos complexos e vastos conjuntos de dados, que possibilitam o desenvolvimento de sistemas capazes de realizar tarefas antes consideradas exclusivas da inteligência humana.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As Raízes Históricas da Inteligência Artificial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A jornada da IA teve início na década de 1950, quando pioneiros da ciência da computação começaram a explorar a possibilidade de criar máquinas inteligentes. Ao longo das décadas seguintes, a área experimentou avanços significativos, impulsionados por descobertas teóricas e avanços tecnológicos.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Aprendizado de Máquina: A Base da IA Moderna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O aprendizado de máquina (</w:t>
      </w:r>
      <w:proofErr w:type="spellStart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Machine</w:t>
      </w:r>
      <w:proofErr w:type="spell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Learning) emergiu como um dos pilares da IA moderna, revolucionando a forma como os sistemas aprendem e se adaptam. Essa técnica permite que as máquinas extraiam conhecimento e padrões a partir de dados, sem a necessidade de programação explícita. Existem diversas abordagens de aprendizado de máquina, cada uma com suas características e aplicações específicas:</w:t>
      </w:r>
    </w:p>
    <w:p w:rsidR="00B8784C" w:rsidRPr="00B8784C" w:rsidRDefault="00B8784C" w:rsidP="00B878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Aprendizado supervisionado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Os sistemas aprendem a partir de dados rotulados, nos quais as respostas corretas são fornecidas.</w:t>
      </w:r>
    </w:p>
    <w:p w:rsidR="00B8784C" w:rsidRPr="00B8784C" w:rsidRDefault="00B8784C" w:rsidP="00B878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Aprendizado não supervisionado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Os sistemas exploram dados não rotulados, buscando padrões e estruturas ocultas.</w:t>
      </w:r>
    </w:p>
    <w:p w:rsidR="00B8784C" w:rsidRPr="00B8784C" w:rsidRDefault="00B8784C" w:rsidP="00B878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Aprendizado por reforço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Os sistemas aprendem por meio de interações com o ambiente, recebendo recompensas ou punições por suas ações.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Redes Neurais: Inspiradas no Cérebro Humano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As redes neurais representam um modelo computacional inspirado na estrutura e no funcionamento do cérebro humano. Elas são compostas por camadas de neurônios artificiais interconectados, que processam e transmitem informações</w:t>
      </w:r>
      <w:r w:rsidRPr="00B8784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t-BR"/>
        </w:rPr>
        <w:t xml:space="preserve"> 1 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de forma distribuída. As redes neurais profundas (</w:t>
      </w:r>
      <w:proofErr w:type="spellStart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Deep</w:t>
      </w:r>
      <w:proofErr w:type="spell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Learning) se destacaram como uma das áreas mais promissoras da </w:t>
      </w:r>
      <w:proofErr w:type="gramStart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IA, demonstrando</w:t>
      </w:r>
      <w:proofErr w:type="gram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notável capacidade em tarefas complexas, como reconhecimento de imagem, processamento de linguagem natural e tradução automática.   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bookmarkStart w:id="0" w:name="_GoBack"/>
      <w:bookmarkEnd w:id="0"/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lastRenderedPageBreak/>
        <w:t>O Espectro de Aplicações da Inteligência Artificial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A IA está presente em um leque cada vez maior de setores, transformando a forma como vivemos e trabalhamos. Algumas das principais aplicações incluem: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Saúde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Diagnóstico precoce de doenças, desenvolvimento de medicamentos personalizados, monitoramento remoto de pacientes e cirurgia robótica.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Finanças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Detecção de fraudes, análise de risco de crédito, negociação automatizada de ativos e atendimento ao cliente por meio de </w:t>
      </w:r>
      <w:proofErr w:type="spellStart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chatbots</w:t>
      </w:r>
      <w:proofErr w:type="spell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Indústria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Automação de linhas de produção, controle de qualidade por visão computacional, manutenção preditiva de equipamentos e otimização da logística.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Transporte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Desenvolvimento de carros autônomos, otimização de rotas de transporte público, gestão inteligente de tráfego e previsão de demanda por serviços de transporte.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Varejo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Recomendações personalizadas de produtos, análise de comportamento do consumidor, </w:t>
      </w:r>
      <w:proofErr w:type="spellStart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chatbots</w:t>
      </w:r>
      <w:proofErr w:type="spell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atendimento ao cliente e otimização de estoques.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Educação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Personalização do ensino com base no ritmo de aprendizado de cada aluno, tutores virtuais para auxiliar no estudo, análise de dados para identificar dificuldades de aprendizado e desenvolvimento de jogos educativos.</w:t>
      </w:r>
    </w:p>
    <w:p w:rsidR="00B8784C" w:rsidRPr="00B8784C" w:rsidRDefault="00B8784C" w:rsidP="00B878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Agricultura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Monitoramento de plantações por </w:t>
      </w:r>
      <w:proofErr w:type="spellStart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drones</w:t>
      </w:r>
      <w:proofErr w:type="spell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, previsão de safras, otimização do uso de água e fertilizantes e controle de pragas por meio de robôs.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Os Desafios Éticos da Inteligência Artificial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O avanço da IA também levanta questões éticas importantes, que exigem reflexão e debate:</w:t>
      </w:r>
    </w:p>
    <w:p w:rsidR="00B8784C" w:rsidRPr="00B8784C" w:rsidRDefault="00B8784C" w:rsidP="00B878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Viés algorítmico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Os algoritmos de IA podem reproduzir e amplificar preconceitos presentes nos dados de treinamento, levando a decisões discriminatórias.</w:t>
      </w:r>
    </w:p>
    <w:p w:rsidR="00B8784C" w:rsidRPr="00B8784C" w:rsidRDefault="00B8784C" w:rsidP="00B878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Privacidade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A coleta e o uso de dados pessoais para alimentar os sistemas de IA podem representar riscos à privacidade dos indivíduos.</w:t>
      </w:r>
    </w:p>
    <w:p w:rsidR="00B8784C" w:rsidRPr="00B8784C" w:rsidRDefault="00B8784C" w:rsidP="00B878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Desemprego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A automação de tarefas por meio da IA pode levar à perda de empregos em diversos setores, exigindo a requalificação profissional dos trabalhadores.</w:t>
      </w:r>
    </w:p>
    <w:p w:rsidR="00B8784C" w:rsidRPr="00B8784C" w:rsidRDefault="00B8784C" w:rsidP="00B878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Armas autônomas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O desenvolvimento de armas autônomas levanta preocupações sobre o controle e a responsabilidade em situações de conflito.</w:t>
      </w:r>
    </w:p>
    <w:p w:rsidR="00B8784C" w:rsidRPr="00B8784C" w:rsidRDefault="00B8784C" w:rsidP="00B878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Transparência e </w:t>
      </w:r>
      <w:proofErr w:type="spellStart"/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explicabilidade</w:t>
      </w:r>
      <w:proofErr w:type="spellEnd"/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A complexidade de alguns modelos de IA dificulta a compreensão de como eles tomam decisões, o que pode gerar desconfiança e dificultar a responsabilização.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O Horizonte da Inteligência Artificial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A IA continua a evoluir em ritmo acelerado, impulsionada por novas descobertas e avanços tecnológicos. Algumas das tendências que moldarão o futuro da IA incluem:</w:t>
      </w:r>
    </w:p>
    <w:p w:rsidR="00B8784C" w:rsidRPr="00B8784C" w:rsidRDefault="00B8784C" w:rsidP="00B878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IA explicável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Desenvolvimento de técnicas para tornar os modelos de IA mais transparentes e compreensíveis, permitindo que os humanos entendam como eles tomam decisões.</w:t>
      </w:r>
    </w:p>
    <w:p w:rsidR="00B8784C" w:rsidRPr="00B8784C" w:rsidRDefault="00B8784C" w:rsidP="00B878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IA generativa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Criação de sistemas capazes de gerar conteúdo original, como imagens, músicas, textos e vídeos, com aplicações em diversas áreas, como design, entretenimento e marketing.</w:t>
      </w:r>
    </w:p>
    <w:p w:rsidR="00B8784C" w:rsidRPr="00B8784C" w:rsidRDefault="00B8784C" w:rsidP="00B878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IA quântica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Combinação da IA com a computação quântica, abrindo novas possibilidades para a resolução de problemas complexos que estão além da capacidade dos computadores clássicos.</w:t>
      </w:r>
    </w:p>
    <w:p w:rsidR="00B8784C" w:rsidRPr="00B8784C" w:rsidRDefault="00B8784C" w:rsidP="00B878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IA geral</w:t>
      </w: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: Desenvolvimento de sistemas de IA com capacidade de aprendizado e raciocínio semelhantes aos humanos, capazes de realizar uma ampla gama de tarefas intelectuais.</w:t>
      </w: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B8784C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Considerações Finais</w:t>
      </w: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784C">
        <w:rPr>
          <w:rFonts w:ascii="Times New Roman" w:eastAsia="Times New Roman" w:hAnsi="Times New Roman" w:cs="Times New Roman"/>
          <w:sz w:val="24"/>
          <w:szCs w:val="24"/>
          <w:lang w:eastAsia="pt-BR"/>
        </w:rPr>
        <w:t>A Inteligência Artificial é uma tecnologia poderosa com o potencial de transformar o mundo de maneiras positivas, impulsionando o progresso em diversas áreas e melhorando a qualidade de vida das pessoas. No entanto, é fundamental que o desenvolvimento e o uso da IA sejam guiados por princípios éticos, garantindo que seus benefícios sejam distribuídos de forma equitativa e que seus riscos sejam minimizados. A colaboração entre pesquisadores, empresas, governos e a sociedade civil é essencial para construir um futuro em que a IA seja utilizada de forma responsável e benéfica para todos.</w:t>
      </w:r>
    </w:p>
    <w:p w:rsidR="00B8784C" w:rsidRPr="00B8784C" w:rsidRDefault="00B8784C" w:rsidP="00B878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8784C" w:rsidRPr="00B8784C" w:rsidRDefault="00B8784C" w:rsidP="00B878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8784C" w:rsidRPr="00B8784C" w:rsidRDefault="00B8784C" w:rsidP="00B878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C6C70" w:rsidRDefault="003C6C70"/>
    <w:sectPr w:rsidR="003C6C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83A7F"/>
    <w:multiLevelType w:val="multilevel"/>
    <w:tmpl w:val="D1600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127A6"/>
    <w:multiLevelType w:val="multilevel"/>
    <w:tmpl w:val="7C9CE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9F4A0B"/>
    <w:multiLevelType w:val="multilevel"/>
    <w:tmpl w:val="8C9CC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56FFA"/>
    <w:multiLevelType w:val="multilevel"/>
    <w:tmpl w:val="5238B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007404"/>
    <w:multiLevelType w:val="multilevel"/>
    <w:tmpl w:val="0292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A700AF"/>
    <w:multiLevelType w:val="multilevel"/>
    <w:tmpl w:val="F2DA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BB661B"/>
    <w:multiLevelType w:val="multilevel"/>
    <w:tmpl w:val="E480B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84C"/>
    <w:rsid w:val="003C6C70"/>
    <w:rsid w:val="009631CF"/>
    <w:rsid w:val="00B8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F90195-CC4F-47B5-B084-744C8B2A8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B878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B878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B8784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B8784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B87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itation-0">
    <w:name w:val="citation-0"/>
    <w:basedOn w:val="Fontepargpadro"/>
    <w:rsid w:val="00B8784C"/>
  </w:style>
  <w:style w:type="character" w:customStyle="1" w:styleId="button-container">
    <w:name w:val="button-container"/>
    <w:basedOn w:val="Fontepargpadro"/>
    <w:rsid w:val="00B8784C"/>
  </w:style>
  <w:style w:type="character" w:styleId="Hyperlink">
    <w:name w:val="Hyperlink"/>
    <w:basedOn w:val="Fontepargpadro"/>
    <w:uiPriority w:val="99"/>
    <w:semiHidden/>
    <w:unhideWhenUsed/>
    <w:rsid w:val="00B8784C"/>
    <w:rPr>
      <w:color w:val="0000FF"/>
      <w:u w:val="single"/>
    </w:rPr>
  </w:style>
  <w:style w:type="character" w:customStyle="1" w:styleId="source-card-title-index">
    <w:name w:val="source-card-title-index"/>
    <w:basedOn w:val="Fontepargpadro"/>
    <w:rsid w:val="00B8784C"/>
  </w:style>
  <w:style w:type="character" w:customStyle="1" w:styleId="ellipsis">
    <w:name w:val="ellipsis"/>
    <w:basedOn w:val="Fontepargpadro"/>
    <w:rsid w:val="00B8784C"/>
  </w:style>
  <w:style w:type="character" w:customStyle="1" w:styleId="source-card-attribution-text">
    <w:name w:val="source-card-attribution-text"/>
    <w:basedOn w:val="Fontepargpadro"/>
    <w:rsid w:val="00B8784C"/>
  </w:style>
  <w:style w:type="character" w:styleId="Forte">
    <w:name w:val="Strong"/>
    <w:basedOn w:val="Fontepargpadro"/>
    <w:uiPriority w:val="22"/>
    <w:qFormat/>
    <w:rsid w:val="00B878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7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4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3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3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7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19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94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1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209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366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07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9623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1467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7889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4505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8540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514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54716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8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8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86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12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63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6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7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2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1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1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318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74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976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139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037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044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7235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83595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93609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966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5858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0493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5837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02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0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565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0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992</Words>
  <Characters>5357</Characters>
  <Application>Microsoft Office Word</Application>
  <DocSecurity>0</DocSecurity>
  <Lines>44</Lines>
  <Paragraphs>12</Paragraphs>
  <ScaleCrop>false</ScaleCrop>
  <Company/>
  <LinksUpToDate>false</LinksUpToDate>
  <CharactersWithSpaces>6337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flavia@palaveri.adv.br</dc:creator>
  <cp:keywords/>
  <dc:description/>
  <cp:lastModifiedBy>flavia@palaveri.adv.br</cp:lastModifiedBy>
  <cp:revision>1</cp:revision>
  <dcterms:created xsi:type="dcterms:W3CDTF">2025-02-27T22:16:00Z</dcterms:created>
  <dcterms:modified xsi:type="dcterms:W3CDTF">2025-02-27T22:18:00Z</dcterms:modified>
</cp:coreProperties>
</file>